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420" w:lineRule="auto"/>
        <w:ind w:left="720" w:firstLine="0"/>
        <w:jc w:val="center"/>
        <w:rPr>
          <w:rFonts w:ascii="Montserrat" w:cs="Montserrat" w:eastAsia="Montserrat" w:hAnsi="Montserrat"/>
          <w:b w:val="1"/>
          <w:color w:val="0d0d0d"/>
          <w:sz w:val="70"/>
          <w:szCs w:val="70"/>
        </w:rPr>
      </w:pPr>
      <w:r w:rsidDel="00000000" w:rsidR="00000000" w:rsidRPr="00000000">
        <w:rPr>
          <w:rtl w:val="0"/>
        </w:rPr>
      </w:r>
    </w:p>
    <w:p w:rsidR="00000000" w:rsidDel="00000000" w:rsidP="00000000" w:rsidRDefault="00000000" w:rsidRPr="00000000" w14:paraId="00000002">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420" w:lineRule="auto"/>
        <w:ind w:left="720" w:firstLine="0"/>
        <w:jc w:val="center"/>
        <w:rPr>
          <w:rFonts w:ascii="Montserrat" w:cs="Montserrat" w:eastAsia="Montserrat" w:hAnsi="Montserrat"/>
          <w:b w:val="1"/>
          <w:color w:val="0d0d0d"/>
          <w:sz w:val="70"/>
          <w:szCs w:val="70"/>
        </w:rPr>
      </w:pP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420" w:lineRule="auto"/>
        <w:ind w:left="720" w:firstLine="0"/>
        <w:jc w:val="center"/>
        <w:rPr>
          <w:rFonts w:ascii="Montserrat" w:cs="Montserrat" w:eastAsia="Montserrat" w:hAnsi="Montserrat"/>
          <w:b w:val="1"/>
          <w:color w:val="0d0d0d"/>
          <w:sz w:val="70"/>
          <w:szCs w:val="70"/>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420" w:lineRule="auto"/>
        <w:ind w:left="720" w:firstLine="0"/>
        <w:jc w:val="center"/>
        <w:rPr>
          <w:rFonts w:ascii="Montserrat" w:cs="Montserrat" w:eastAsia="Montserrat" w:hAnsi="Montserrat"/>
          <w:b w:val="1"/>
          <w:color w:val="0d0d0d"/>
          <w:sz w:val="70"/>
          <w:szCs w:val="70"/>
        </w:rPr>
      </w:pPr>
      <w:r w:rsidDel="00000000" w:rsidR="00000000" w:rsidRPr="00000000">
        <w:rPr>
          <w:rtl w:val="0"/>
        </w:rPr>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420" w:lineRule="auto"/>
        <w:ind w:left="720" w:firstLine="0"/>
        <w:jc w:val="center"/>
        <w:rPr>
          <w:rFonts w:ascii="Montserrat" w:cs="Montserrat" w:eastAsia="Montserrat" w:hAnsi="Montserrat"/>
          <w:b w:val="1"/>
          <w:color w:val="0d0d0d"/>
          <w:sz w:val="70"/>
          <w:szCs w:val="70"/>
        </w:rPr>
      </w:pPr>
      <w:r w:rsidDel="00000000" w:rsidR="00000000" w:rsidRPr="00000000">
        <w:rPr>
          <w:rFonts w:ascii="Montserrat" w:cs="Montserrat" w:eastAsia="Montserrat" w:hAnsi="Montserrat"/>
          <w:b w:val="1"/>
          <w:color w:val="0d0d0d"/>
          <w:sz w:val="70"/>
          <w:szCs w:val="70"/>
          <w:rtl w:val="0"/>
        </w:rPr>
        <w:t xml:space="preserve">Landscaping</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420" w:lineRule="auto"/>
        <w:ind w:left="720" w:firstLine="0"/>
        <w:jc w:val="center"/>
        <w:rPr>
          <w:rFonts w:ascii="Comfortaa" w:cs="Comfortaa" w:eastAsia="Comfortaa" w:hAnsi="Comfortaa"/>
          <w:b w:val="1"/>
          <w:color w:val="0d0d0d"/>
          <w:sz w:val="44"/>
          <w:szCs w:val="44"/>
        </w:rPr>
      </w:pPr>
      <w:r w:rsidDel="00000000" w:rsidR="00000000" w:rsidRPr="00000000">
        <w:rPr>
          <w:rFonts w:ascii="Comfortaa" w:cs="Comfortaa" w:eastAsia="Comfortaa" w:hAnsi="Comfortaa"/>
          <w:b w:val="1"/>
          <w:color w:val="0d0d0d"/>
          <w:sz w:val="44"/>
          <w:szCs w:val="44"/>
          <w:rtl w:val="0"/>
        </w:rPr>
        <w:t xml:space="preserve">Offer lawn care, gardening, and landscaping services.</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ind w:left="720" w:firstLine="0"/>
        <w:rPr>
          <w:rFonts w:ascii="Roboto" w:cs="Roboto" w:eastAsia="Roboto" w:hAnsi="Roboto"/>
          <w:color w:val="0d0d0d"/>
          <w:sz w:val="24"/>
          <w:szCs w:val="24"/>
        </w:rPr>
        <w:sectPr>
          <w:pgSz w:h="16838" w:w="11906" w:orient="portrait"/>
          <w:pgMar w:bottom="1440.0000000000002" w:top="1440.0000000000002" w:left="1440.0000000000002" w:right="1440.0000000000002" w:header="720" w:footer="720"/>
          <w:pgNumType w:start="1"/>
        </w:sectPr>
      </w:pPr>
      <w:r w:rsidDel="00000000" w:rsidR="00000000" w:rsidRPr="00000000">
        <w:rPr>
          <w:rtl w:val="0"/>
        </w:rPr>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Introduction</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color w:val="0d0d0d"/>
          <w:sz w:val="32"/>
          <w:szCs w:val="32"/>
        </w:rPr>
      </w:pPr>
      <w:r w:rsidDel="00000000" w:rsidR="00000000" w:rsidRPr="00000000">
        <w:rPr>
          <w:rFonts w:ascii="Georgia" w:cs="Georgia" w:eastAsia="Georgia" w:hAnsi="Georgia"/>
          <w:color w:val="0d0d0d"/>
          <w:sz w:val="32"/>
          <w:szCs w:val="32"/>
          <w:rtl w:val="0"/>
        </w:rPr>
        <w:t xml:space="preserve">Landscaping is a rewarding and profitable side hustle that involves designing, creating, and maintaining outdoor spaces. This can include lawn care, garden design, tree trimming, and more. Landscaping is ideal for individuals who enjoy working outdoors, have a creative eye for design, and want to provide a valuable service to homeowners and businesses.</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Getting Started</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color w:val="0d0d0d"/>
          <w:sz w:val="32"/>
          <w:szCs w:val="32"/>
        </w:rPr>
      </w:pPr>
      <w:r w:rsidDel="00000000" w:rsidR="00000000" w:rsidRPr="00000000">
        <w:rPr>
          <w:rFonts w:ascii="Georgia" w:cs="Georgia" w:eastAsia="Georgia" w:hAnsi="Georgia"/>
          <w:color w:val="0d0d0d"/>
          <w:sz w:val="32"/>
          <w:szCs w:val="32"/>
          <w:rtl w:val="0"/>
        </w:rPr>
        <w:t xml:space="preserve">To start a landscaping side hustle, you’ll need the following:</w:t>
      </w:r>
    </w:p>
    <w:p w:rsidR="00000000" w:rsidDel="00000000" w:rsidP="00000000" w:rsidRDefault="00000000" w:rsidRPr="00000000" w14:paraId="0000000C">
      <w:pPr>
        <w:numPr>
          <w:ilvl w:val="0"/>
          <w:numId w:val="6"/>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Skills</w:t>
      </w:r>
      <w:r w:rsidDel="00000000" w:rsidR="00000000" w:rsidRPr="00000000">
        <w:rPr>
          <w:rFonts w:ascii="Georgia" w:cs="Georgia" w:eastAsia="Georgia" w:hAnsi="Georgia"/>
          <w:color w:val="0d0d0d"/>
          <w:sz w:val="32"/>
          <w:szCs w:val="32"/>
          <w:rtl w:val="0"/>
        </w:rPr>
        <w:t xml:space="preserve">: Basic knowledge of plant care, garden design, lawn maintenance, and the use of landscaping tools. Good physical fitness and customer service skills are also essential.</w:t>
      </w:r>
    </w:p>
    <w:p w:rsidR="00000000" w:rsidDel="00000000" w:rsidP="00000000" w:rsidRDefault="00000000" w:rsidRPr="00000000" w14:paraId="0000000D">
      <w:pPr>
        <w:numPr>
          <w:ilvl w:val="0"/>
          <w:numId w:val="6"/>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Equipment</w:t>
      </w:r>
      <w:r w:rsidDel="00000000" w:rsidR="00000000" w:rsidRPr="00000000">
        <w:rPr>
          <w:rFonts w:ascii="Georgia" w:cs="Georgia" w:eastAsia="Georgia" w:hAnsi="Georgia"/>
          <w:color w:val="0d0d0d"/>
          <w:sz w:val="32"/>
          <w:szCs w:val="32"/>
          <w:rtl w:val="0"/>
        </w:rPr>
        <w:t xml:space="preserve">: Lawn mower, trimmers, shovels, rakes, pruners, and other gardening tools. You may also need a vehicle to transport equipment and materials.</w:t>
      </w:r>
    </w:p>
    <w:p w:rsidR="00000000" w:rsidDel="00000000" w:rsidP="00000000" w:rsidRDefault="00000000" w:rsidRPr="00000000" w14:paraId="0000000E">
      <w:pPr>
        <w:numPr>
          <w:ilvl w:val="0"/>
          <w:numId w:val="6"/>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Licensing</w:t>
      </w:r>
      <w:r w:rsidDel="00000000" w:rsidR="00000000" w:rsidRPr="00000000">
        <w:rPr>
          <w:rFonts w:ascii="Georgia" w:cs="Georgia" w:eastAsia="Georgia" w:hAnsi="Georgia"/>
          <w:color w:val="0d0d0d"/>
          <w:sz w:val="32"/>
          <w:szCs w:val="32"/>
          <w:rtl w:val="0"/>
        </w:rPr>
        <w:t xml:space="preserve">: Check local regulations to determine if you need a business license or permits to operate a landscaping business in your area.</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color w:val="0d0d0d"/>
          <w:sz w:val="32"/>
          <w:szCs w:val="32"/>
        </w:rPr>
      </w:pPr>
      <w:r w:rsidDel="00000000" w:rsidR="00000000" w:rsidRPr="00000000">
        <w:rPr>
          <w:rtl w:val="0"/>
        </w:rPr>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color w:val="0d0d0d"/>
          <w:sz w:val="32"/>
          <w:szCs w:val="32"/>
        </w:rPr>
      </w:pPr>
      <w:r w:rsidDel="00000000" w:rsidR="00000000" w:rsidRPr="00000000">
        <w:rPr>
          <w:rtl w:val="0"/>
        </w:rPr>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Initial Steps to Take:</w:t>
      </w:r>
    </w:p>
    <w:p w:rsidR="00000000" w:rsidDel="00000000" w:rsidP="00000000" w:rsidRDefault="00000000" w:rsidRPr="00000000" w14:paraId="00000012">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Learn the Basics:</w:t>
      </w:r>
      <w:r w:rsidDel="00000000" w:rsidR="00000000" w:rsidRPr="00000000">
        <w:rPr>
          <w:rFonts w:ascii="Georgia" w:cs="Georgia" w:eastAsia="Georgia" w:hAnsi="Georgia"/>
          <w:color w:val="0d0d0d"/>
          <w:sz w:val="32"/>
          <w:szCs w:val="32"/>
          <w:rtl w:val="0"/>
        </w:rPr>
        <w:t xml:space="preserve"> Educate yourself on landscaping techniques, plant care, and design principles. Online courses, gardening books, and local workshops can be valuable resources.</w:t>
      </w:r>
    </w:p>
    <w:p w:rsidR="00000000" w:rsidDel="00000000" w:rsidP="00000000" w:rsidRDefault="00000000" w:rsidRPr="00000000" w14:paraId="00000013">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Create a Business Plan:</w:t>
      </w:r>
      <w:r w:rsidDel="00000000" w:rsidR="00000000" w:rsidRPr="00000000">
        <w:rPr>
          <w:rFonts w:ascii="Georgia" w:cs="Georgia" w:eastAsia="Georgia" w:hAnsi="Georgia"/>
          <w:color w:val="0d0d0d"/>
          <w:sz w:val="32"/>
          <w:szCs w:val="32"/>
          <w:rtl w:val="0"/>
        </w:rPr>
        <w:t xml:space="preserve"> Outline your services (e.g., lawn mowing, garden design, tree trimming), pricing, target market, and marketing strategies. Decide whether you’ll offer regular maintenance, one-time projects, or both.</w:t>
      </w:r>
    </w:p>
    <w:p w:rsidR="00000000" w:rsidDel="00000000" w:rsidP="00000000" w:rsidRDefault="00000000" w:rsidRPr="00000000" w14:paraId="00000014">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Set Up Your Business: </w:t>
      </w:r>
      <w:r w:rsidDel="00000000" w:rsidR="00000000" w:rsidRPr="00000000">
        <w:rPr>
          <w:rFonts w:ascii="Georgia" w:cs="Georgia" w:eastAsia="Georgia" w:hAnsi="Georgia"/>
          <w:color w:val="0d0d0d"/>
          <w:sz w:val="32"/>
          <w:szCs w:val="32"/>
          <w:rtl w:val="0"/>
        </w:rPr>
        <w:t xml:space="preserve">Purchase the necessary equipment and supplies, create a professional logo and business cards, and set up a website or social media profiles to promote your services.</w:t>
      </w:r>
    </w:p>
    <w:p w:rsidR="00000000" w:rsidDel="00000000" w:rsidP="00000000" w:rsidRDefault="00000000" w:rsidRPr="00000000" w14:paraId="0000001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Detailed Steps and Tips</w:t>
      </w:r>
    </w:p>
    <w:p w:rsidR="00000000" w:rsidDel="00000000" w:rsidP="00000000" w:rsidRDefault="00000000" w:rsidRPr="00000000" w14:paraId="00000016">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b w:val="1"/>
          <w:sz w:val="36"/>
          <w:szCs w:val="36"/>
        </w:rPr>
      </w:pPr>
      <w:r w:rsidDel="00000000" w:rsidR="00000000" w:rsidRPr="00000000">
        <w:rPr>
          <w:rFonts w:ascii="Georgia" w:cs="Georgia" w:eastAsia="Georgia" w:hAnsi="Georgia"/>
          <w:b w:val="1"/>
          <w:color w:val="0d0d0d"/>
          <w:sz w:val="36"/>
          <w:szCs w:val="36"/>
          <w:rtl w:val="0"/>
        </w:rPr>
        <w:t xml:space="preserve">Finding Clients:</w:t>
      </w:r>
    </w:p>
    <w:p w:rsidR="00000000" w:rsidDel="00000000" w:rsidP="00000000" w:rsidRDefault="00000000" w:rsidRPr="00000000" w14:paraId="00000017">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Networking</w:t>
      </w:r>
      <w:r w:rsidDel="00000000" w:rsidR="00000000" w:rsidRPr="00000000">
        <w:rPr>
          <w:rFonts w:ascii="Georgia" w:cs="Georgia" w:eastAsia="Georgia" w:hAnsi="Georgia"/>
          <w:color w:val="0d0d0d"/>
          <w:sz w:val="32"/>
          <w:szCs w:val="32"/>
          <w:rtl w:val="0"/>
        </w:rPr>
        <w:t xml:space="preserve">: Spread the word among friends, family, and neighbors. Attend local community events and join neighborhood groups to connect with potential clients.</w:t>
      </w:r>
    </w:p>
    <w:p w:rsidR="00000000" w:rsidDel="00000000" w:rsidP="00000000" w:rsidRDefault="00000000" w:rsidRPr="00000000" w14:paraId="00000018">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Online Platforms: </w:t>
      </w:r>
      <w:r w:rsidDel="00000000" w:rsidR="00000000" w:rsidRPr="00000000">
        <w:rPr>
          <w:rFonts w:ascii="Georgia" w:cs="Georgia" w:eastAsia="Georgia" w:hAnsi="Georgia"/>
          <w:color w:val="0d0d0d"/>
          <w:sz w:val="32"/>
          <w:szCs w:val="32"/>
          <w:rtl w:val="0"/>
        </w:rPr>
        <w:t xml:space="preserve">Use platforms like Craigslist, TaskRabbit, and Thumbtack to advertise your services. Create a compelling profile highlighting your experience and services.</w:t>
      </w:r>
    </w:p>
    <w:p w:rsidR="00000000" w:rsidDel="00000000" w:rsidP="00000000" w:rsidRDefault="00000000" w:rsidRPr="00000000" w14:paraId="00000019">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72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Local Advertising</w:t>
      </w:r>
      <w:r w:rsidDel="00000000" w:rsidR="00000000" w:rsidRPr="00000000">
        <w:rPr>
          <w:rFonts w:ascii="Georgia" w:cs="Georgia" w:eastAsia="Georgia" w:hAnsi="Georgia"/>
          <w:color w:val="0d0d0d"/>
          <w:sz w:val="32"/>
          <w:szCs w:val="32"/>
          <w:rtl w:val="0"/>
        </w:rPr>
        <w:t xml:space="preserve">: Distribute flyers and business cards in your local area, especially in residential neighborhoods, community centers, and gardening stores.</w:t>
      </w:r>
    </w:p>
    <w:p w:rsidR="00000000" w:rsidDel="00000000" w:rsidP="00000000" w:rsidRDefault="00000000" w:rsidRPr="00000000" w14:paraId="0000001A">
      <w:pPr>
        <w:pBdr>
          <w:top w:color="e3e3e3" w:space="0" w:sz="0" w:val="none"/>
          <w:left w:color="e3e3e3" w:space="0" w:sz="0" w:val="none"/>
          <w:bottom w:color="e3e3e3" w:space="0" w:sz="0" w:val="none"/>
          <w:right w:color="e3e3e3" w:space="0" w:sz="0" w:val="none"/>
          <w:between w:color="e3e3e3" w:space="0" w:sz="0" w:val="none"/>
        </w:pBdr>
        <w:shd w:fill="ffffff" w:val="clear"/>
        <w:spacing w:after="720" w:before="720" w:line="360" w:lineRule="auto"/>
        <w:ind w:left="1440" w:firstLine="0"/>
        <w:rPr>
          <w:rFonts w:ascii="Georgia" w:cs="Georgia" w:eastAsia="Georgia" w:hAnsi="Georgia"/>
          <w:color w:val="0d0d0d"/>
          <w:sz w:val="32"/>
          <w:szCs w:val="32"/>
        </w:rPr>
      </w:pPr>
      <w:r w:rsidDel="00000000" w:rsidR="00000000" w:rsidRPr="00000000">
        <w:rPr>
          <w:rtl w:val="0"/>
        </w:rPr>
      </w:r>
    </w:p>
    <w:p w:rsidR="00000000" w:rsidDel="00000000" w:rsidP="00000000" w:rsidRDefault="00000000" w:rsidRPr="00000000" w14:paraId="0000001B">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b w:val="1"/>
          <w:sz w:val="36"/>
          <w:szCs w:val="36"/>
        </w:rPr>
      </w:pPr>
      <w:r w:rsidDel="00000000" w:rsidR="00000000" w:rsidRPr="00000000">
        <w:rPr>
          <w:rFonts w:ascii="Georgia" w:cs="Georgia" w:eastAsia="Georgia" w:hAnsi="Georgia"/>
          <w:b w:val="1"/>
          <w:color w:val="0d0d0d"/>
          <w:sz w:val="36"/>
          <w:szCs w:val="36"/>
          <w:rtl w:val="0"/>
        </w:rPr>
        <w:t xml:space="preserve">Providing High-Quality Service:</w:t>
      </w:r>
    </w:p>
    <w:p w:rsidR="00000000" w:rsidDel="00000000" w:rsidP="00000000" w:rsidRDefault="00000000" w:rsidRPr="00000000" w14:paraId="0000001C">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Initial Consultation: </w:t>
      </w:r>
      <w:r w:rsidDel="00000000" w:rsidR="00000000" w:rsidRPr="00000000">
        <w:rPr>
          <w:rFonts w:ascii="Georgia" w:cs="Georgia" w:eastAsia="Georgia" w:hAnsi="Georgia"/>
          <w:color w:val="0d0d0d"/>
          <w:sz w:val="32"/>
          <w:szCs w:val="32"/>
          <w:rtl w:val="0"/>
        </w:rPr>
        <w:t xml:space="preserve">Offer a free initial consultation to understand the client’s needs and preferences. Discuss specific areas that require special attention and set clear expectations.</w:t>
      </w:r>
    </w:p>
    <w:p w:rsidR="00000000" w:rsidDel="00000000" w:rsidP="00000000" w:rsidRDefault="00000000" w:rsidRPr="00000000" w14:paraId="0000001D">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Efficient Work: </w:t>
      </w:r>
      <w:r w:rsidDel="00000000" w:rsidR="00000000" w:rsidRPr="00000000">
        <w:rPr>
          <w:rFonts w:ascii="Georgia" w:cs="Georgia" w:eastAsia="Georgia" w:hAnsi="Georgia"/>
          <w:color w:val="0d0d0d"/>
          <w:sz w:val="32"/>
          <w:szCs w:val="32"/>
          <w:rtl w:val="0"/>
        </w:rPr>
        <w:t xml:space="preserve">Follow a systematic approach to landscaping tasks, starting with lawn care, followed by garden maintenance, and tree trimming. Use high-quality products and tools to ensure the best results.</w:t>
      </w:r>
    </w:p>
    <w:p w:rsidR="00000000" w:rsidDel="00000000" w:rsidP="00000000" w:rsidRDefault="00000000" w:rsidRPr="00000000" w14:paraId="0000001E">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72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Customer Communication</w:t>
      </w:r>
      <w:r w:rsidDel="00000000" w:rsidR="00000000" w:rsidRPr="00000000">
        <w:rPr>
          <w:rFonts w:ascii="Georgia" w:cs="Georgia" w:eastAsia="Georgia" w:hAnsi="Georgia"/>
          <w:color w:val="0d0d0d"/>
          <w:sz w:val="32"/>
          <w:szCs w:val="32"/>
          <w:rtl w:val="0"/>
        </w:rPr>
        <w:t xml:space="preserve">: Maintain clear communication with your clients. Provide regular updates, seek feedback, and address any concerns promptly.</w:t>
      </w:r>
    </w:p>
    <w:p w:rsidR="00000000" w:rsidDel="00000000" w:rsidP="00000000" w:rsidRDefault="00000000" w:rsidRPr="00000000" w14:paraId="0000001F">
      <w:pPr>
        <w:pBdr>
          <w:top w:color="e3e3e3" w:space="0" w:sz="0" w:val="none"/>
          <w:left w:color="e3e3e3" w:space="0" w:sz="0" w:val="none"/>
          <w:bottom w:color="e3e3e3" w:space="0" w:sz="0" w:val="none"/>
          <w:right w:color="e3e3e3" w:space="0" w:sz="0" w:val="none"/>
          <w:between w:color="e3e3e3" w:space="0" w:sz="0" w:val="none"/>
        </w:pBdr>
        <w:shd w:fill="ffffff" w:val="clear"/>
        <w:spacing w:after="720" w:before="720" w:line="360" w:lineRule="auto"/>
        <w:ind w:left="1440" w:firstLine="0"/>
        <w:rPr>
          <w:rFonts w:ascii="Georgia" w:cs="Georgia" w:eastAsia="Georgia" w:hAnsi="Georgia"/>
          <w:color w:val="0d0d0d"/>
          <w:sz w:val="32"/>
          <w:szCs w:val="32"/>
        </w:rPr>
      </w:pPr>
      <w:r w:rsidDel="00000000" w:rsidR="00000000" w:rsidRPr="00000000">
        <w:rPr>
          <w:rtl w:val="0"/>
        </w:rPr>
      </w:r>
    </w:p>
    <w:p w:rsidR="00000000" w:rsidDel="00000000" w:rsidP="00000000" w:rsidRDefault="00000000" w:rsidRPr="00000000" w14:paraId="00000020">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b w:val="1"/>
          <w:sz w:val="36"/>
          <w:szCs w:val="36"/>
        </w:rPr>
      </w:pPr>
      <w:r w:rsidDel="00000000" w:rsidR="00000000" w:rsidRPr="00000000">
        <w:rPr>
          <w:rFonts w:ascii="Georgia" w:cs="Georgia" w:eastAsia="Georgia" w:hAnsi="Georgia"/>
          <w:b w:val="1"/>
          <w:color w:val="0d0d0d"/>
          <w:sz w:val="36"/>
          <w:szCs w:val="36"/>
          <w:rtl w:val="0"/>
        </w:rPr>
        <w:t xml:space="preserve">Managing Your Business:</w:t>
      </w:r>
    </w:p>
    <w:p w:rsidR="00000000" w:rsidDel="00000000" w:rsidP="00000000" w:rsidRDefault="00000000" w:rsidRPr="00000000" w14:paraId="00000021">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Scheduling and Appointments</w:t>
      </w:r>
      <w:r w:rsidDel="00000000" w:rsidR="00000000" w:rsidRPr="00000000">
        <w:rPr>
          <w:rFonts w:ascii="Georgia" w:cs="Georgia" w:eastAsia="Georgia" w:hAnsi="Georgia"/>
          <w:color w:val="0d0d0d"/>
          <w:sz w:val="32"/>
          <w:szCs w:val="32"/>
          <w:rtl w:val="0"/>
        </w:rPr>
        <w:t xml:space="preserve">: Use scheduling tools like Google Calendar or booking software to manage appointments and avoid double bookings. Set clear policies for cancellations and rescheduling.</w:t>
      </w:r>
    </w:p>
    <w:p w:rsidR="00000000" w:rsidDel="00000000" w:rsidP="00000000" w:rsidRDefault="00000000" w:rsidRPr="00000000" w14:paraId="00000022">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Inventory Management: </w:t>
      </w:r>
      <w:r w:rsidDel="00000000" w:rsidR="00000000" w:rsidRPr="00000000">
        <w:rPr>
          <w:rFonts w:ascii="Georgia" w:cs="Georgia" w:eastAsia="Georgia" w:hAnsi="Georgia"/>
          <w:color w:val="0d0d0d"/>
          <w:sz w:val="32"/>
          <w:szCs w:val="32"/>
          <w:rtl w:val="0"/>
        </w:rPr>
        <w:t xml:space="preserve">Keep track of your supplies and reorder products as needed. Ensure you always have enough stock to complete your landscaping jobs.</w:t>
      </w:r>
    </w:p>
    <w:p w:rsidR="00000000" w:rsidDel="00000000" w:rsidP="00000000" w:rsidRDefault="00000000" w:rsidRPr="00000000" w14:paraId="00000023">
      <w:pPr>
        <w:numPr>
          <w:ilvl w:val="1"/>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720" w:before="0" w:beforeAutospacing="0" w:line="360" w:lineRule="auto"/>
        <w:ind w:left="144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Insurance</w:t>
      </w:r>
      <w:r w:rsidDel="00000000" w:rsidR="00000000" w:rsidRPr="00000000">
        <w:rPr>
          <w:rFonts w:ascii="Georgia" w:cs="Georgia" w:eastAsia="Georgia" w:hAnsi="Georgia"/>
          <w:color w:val="0d0d0d"/>
          <w:sz w:val="32"/>
          <w:szCs w:val="32"/>
          <w:rtl w:val="0"/>
        </w:rPr>
        <w:t xml:space="preserve">: Consider getting liability insurance to protect your business in case of accidents or damage to clients’ property.</w:t>
      </w:r>
    </w:p>
    <w:p w:rsidR="00000000" w:rsidDel="00000000" w:rsidP="00000000" w:rsidRDefault="00000000" w:rsidRPr="00000000" w14:paraId="0000002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Potential Challenges and Solutions</w:t>
      </w:r>
    </w:p>
    <w:p w:rsidR="00000000" w:rsidDel="00000000" w:rsidP="00000000" w:rsidRDefault="00000000" w:rsidRPr="00000000" w14:paraId="00000025">
      <w:pPr>
        <w:numPr>
          <w:ilvl w:val="0"/>
          <w:numId w:val="5"/>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Weather Conditions:</w:t>
      </w:r>
      <w:r w:rsidDel="00000000" w:rsidR="00000000" w:rsidRPr="00000000">
        <w:rPr>
          <w:rFonts w:ascii="Georgia" w:cs="Georgia" w:eastAsia="Georgia" w:hAnsi="Georgia"/>
          <w:color w:val="0d0d0d"/>
          <w:sz w:val="32"/>
          <w:szCs w:val="32"/>
          <w:rtl w:val="0"/>
        </w:rPr>
        <w:t xml:space="preserve"> Weather can impact your ability to perform landscaping work. Plan for indoor tasks or reschedule appointments as needed.</w:t>
      </w:r>
    </w:p>
    <w:p w:rsidR="00000000" w:rsidDel="00000000" w:rsidP="00000000" w:rsidRDefault="00000000" w:rsidRPr="00000000" w14:paraId="00000026">
      <w:pPr>
        <w:numPr>
          <w:ilvl w:val="0"/>
          <w:numId w:val="5"/>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Finding Clients:</w:t>
      </w:r>
      <w:r w:rsidDel="00000000" w:rsidR="00000000" w:rsidRPr="00000000">
        <w:rPr>
          <w:rFonts w:ascii="Georgia" w:cs="Georgia" w:eastAsia="Georgia" w:hAnsi="Georgia"/>
          <w:color w:val="0d0d0d"/>
          <w:sz w:val="32"/>
          <w:szCs w:val="32"/>
          <w:rtl w:val="0"/>
        </w:rPr>
        <w:t xml:space="preserve"> Building a client base can take time. Focus on networking, local advertising, and providing exceptional service to encourage word-of-mouth referrals.</w:t>
      </w:r>
    </w:p>
    <w:p w:rsidR="00000000" w:rsidDel="00000000" w:rsidP="00000000" w:rsidRDefault="00000000" w:rsidRPr="00000000" w14:paraId="00000027">
      <w:pPr>
        <w:numPr>
          <w:ilvl w:val="0"/>
          <w:numId w:val="5"/>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Physical Demands: </w:t>
      </w:r>
      <w:r w:rsidDel="00000000" w:rsidR="00000000" w:rsidRPr="00000000">
        <w:rPr>
          <w:rFonts w:ascii="Georgia" w:cs="Georgia" w:eastAsia="Georgia" w:hAnsi="Georgia"/>
          <w:color w:val="0d0d0d"/>
          <w:sz w:val="32"/>
          <w:szCs w:val="32"/>
          <w:rtl w:val="0"/>
        </w:rPr>
        <w:t xml:space="preserve">Landscaping can be physically demanding. Use proper techniques to avoid strain and take breaks as needed.</w:t>
      </w:r>
    </w:p>
    <w:p w:rsidR="00000000" w:rsidDel="00000000" w:rsidP="00000000" w:rsidRDefault="00000000" w:rsidRPr="00000000" w14:paraId="0000002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Marketing and Growing Your Side Hustle</w:t>
      </w:r>
    </w:p>
    <w:p w:rsidR="00000000" w:rsidDel="00000000" w:rsidP="00000000" w:rsidRDefault="00000000" w:rsidRPr="00000000" w14:paraId="00000029">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Building a Reputation: </w:t>
      </w:r>
      <w:r w:rsidDel="00000000" w:rsidR="00000000" w:rsidRPr="00000000">
        <w:rPr>
          <w:rFonts w:ascii="Georgia" w:cs="Georgia" w:eastAsia="Georgia" w:hAnsi="Georgia"/>
          <w:color w:val="0d0d0d"/>
          <w:sz w:val="32"/>
          <w:szCs w:val="32"/>
          <w:rtl w:val="0"/>
        </w:rPr>
        <w:t xml:space="preserve">Deliver high-quality work and build a strong reputation through positive reviews and word-of-mouth referrals. Encourage satisfied clients to leave reviews on online platforms.</w:t>
      </w:r>
    </w:p>
    <w:p w:rsidR="00000000" w:rsidDel="00000000" w:rsidP="00000000" w:rsidRDefault="00000000" w:rsidRPr="00000000" w14:paraId="0000002A">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Expanding Services:</w:t>
      </w:r>
      <w:r w:rsidDel="00000000" w:rsidR="00000000" w:rsidRPr="00000000">
        <w:rPr>
          <w:rFonts w:ascii="Georgia" w:cs="Georgia" w:eastAsia="Georgia" w:hAnsi="Georgia"/>
          <w:color w:val="0d0d0d"/>
          <w:sz w:val="32"/>
          <w:szCs w:val="32"/>
          <w:rtl w:val="0"/>
        </w:rPr>
        <w:t xml:space="preserve"> As you gain experience, consider offering additional services like hardscaping, irrigation system installation, or landscape lighting. Diversifying your offerings can attract more clients.</w:t>
      </w:r>
    </w:p>
    <w:p w:rsidR="00000000" w:rsidDel="00000000" w:rsidP="00000000" w:rsidRDefault="00000000" w:rsidRPr="00000000" w14:paraId="0000002B">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Online Presence: </w:t>
      </w:r>
      <w:r w:rsidDel="00000000" w:rsidR="00000000" w:rsidRPr="00000000">
        <w:rPr>
          <w:rFonts w:ascii="Georgia" w:cs="Georgia" w:eastAsia="Georgia" w:hAnsi="Georgia"/>
          <w:color w:val="0d0d0d"/>
          <w:sz w:val="32"/>
          <w:szCs w:val="32"/>
          <w:rtl w:val="0"/>
        </w:rPr>
        <w:t xml:space="preserve">Maintain an active online presence by regularly updating your website and social media profiles with before-and-after photos, client testimonials, and promotional offers. Use SEO strategies to increase your visibility online.</w:t>
      </w:r>
    </w:p>
    <w:p w:rsidR="00000000" w:rsidDel="00000000" w:rsidP="00000000" w:rsidRDefault="00000000" w:rsidRPr="00000000" w14:paraId="0000002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8"/>
          <w:szCs w:val="38"/>
        </w:rPr>
      </w:pPr>
      <w:r w:rsidDel="00000000" w:rsidR="00000000" w:rsidRPr="00000000">
        <w:rPr>
          <w:rFonts w:ascii="Georgia" w:cs="Georgia" w:eastAsia="Georgia" w:hAnsi="Georgia"/>
          <w:b w:val="1"/>
          <w:color w:val="0d0d0d"/>
          <w:sz w:val="38"/>
          <w:szCs w:val="38"/>
          <w:rtl w:val="0"/>
        </w:rPr>
        <w:t xml:space="preserve">Success Stories and Examples</w:t>
      </w:r>
    </w:p>
    <w:p w:rsidR="00000000" w:rsidDel="00000000" w:rsidP="00000000" w:rsidRDefault="00000000" w:rsidRPr="00000000" w14:paraId="0000002D">
      <w:pPr>
        <w:numPr>
          <w:ilvl w:val="0"/>
          <w:numId w:val="4"/>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Case Study</w:t>
      </w:r>
      <w:r w:rsidDel="00000000" w:rsidR="00000000" w:rsidRPr="00000000">
        <w:rPr>
          <w:rFonts w:ascii="Georgia" w:cs="Georgia" w:eastAsia="Georgia" w:hAnsi="Georgia"/>
          <w:color w:val="0d0d0d"/>
          <w:sz w:val="32"/>
          <w:szCs w:val="32"/>
          <w:rtl w:val="0"/>
        </w:rPr>
        <w:t xml:space="preserve">: Emily, a gardening enthusiast, started a landscaping business to earn extra income. Her creative designs and attention to detail quickly earned her a loyal client base. Today, Emily runs a successful landscaping business with a team of employees.</w:t>
      </w:r>
    </w:p>
    <w:p w:rsidR="00000000" w:rsidDel="00000000" w:rsidP="00000000" w:rsidRDefault="00000000" w:rsidRPr="00000000" w14:paraId="0000002E">
      <w:pPr>
        <w:numPr>
          <w:ilvl w:val="0"/>
          <w:numId w:val="4"/>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360" w:lineRule="auto"/>
        <w:ind w:left="720" w:hanging="360"/>
        <w:rPr>
          <w:rFonts w:ascii="Georgia" w:cs="Georgia" w:eastAsia="Georgia" w:hAnsi="Georgia"/>
          <w:sz w:val="32"/>
          <w:szCs w:val="32"/>
        </w:rPr>
      </w:pPr>
      <w:r w:rsidDel="00000000" w:rsidR="00000000" w:rsidRPr="00000000">
        <w:rPr>
          <w:rFonts w:ascii="Georgia" w:cs="Georgia" w:eastAsia="Georgia" w:hAnsi="Georgia"/>
          <w:b w:val="1"/>
          <w:color w:val="0d0d0d"/>
          <w:sz w:val="32"/>
          <w:szCs w:val="32"/>
          <w:rtl w:val="0"/>
        </w:rPr>
        <w:t xml:space="preserve">Inspiration</w:t>
      </w:r>
      <w:r w:rsidDel="00000000" w:rsidR="00000000" w:rsidRPr="00000000">
        <w:rPr>
          <w:rFonts w:ascii="Georgia" w:cs="Georgia" w:eastAsia="Georgia" w:hAnsi="Georgia"/>
          <w:color w:val="0d0d0d"/>
          <w:sz w:val="32"/>
          <w:szCs w:val="32"/>
          <w:rtl w:val="0"/>
        </w:rPr>
        <w:t xml:space="preserve">: Mike, a college student, began offering lawn care services to his neighbors. His reliable service and affordable rates helped him build a thriving business, allowing him to pay for his education and support himself financially.</w:t>
      </w:r>
    </w:p>
    <w:p w:rsidR="00000000" w:rsidDel="00000000" w:rsidP="00000000" w:rsidRDefault="00000000" w:rsidRPr="00000000" w14:paraId="0000002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b w:val="1"/>
          <w:color w:val="0d0d0d"/>
          <w:sz w:val="36"/>
          <w:szCs w:val="36"/>
        </w:rPr>
      </w:pPr>
      <w:r w:rsidDel="00000000" w:rsidR="00000000" w:rsidRPr="00000000">
        <w:rPr>
          <w:rFonts w:ascii="Georgia" w:cs="Georgia" w:eastAsia="Georgia" w:hAnsi="Georgia"/>
          <w:b w:val="1"/>
          <w:color w:val="0d0d0d"/>
          <w:sz w:val="36"/>
          <w:szCs w:val="36"/>
          <w:rtl w:val="0"/>
        </w:rPr>
        <w:t xml:space="preserve">Conclusion</w:t>
      </w:r>
    </w:p>
    <w:p w:rsidR="00000000" w:rsidDel="00000000" w:rsidP="00000000" w:rsidRDefault="00000000" w:rsidRPr="00000000" w14:paraId="0000003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Georgia" w:cs="Georgia" w:eastAsia="Georgia" w:hAnsi="Georgia"/>
          <w:color w:val="0d0d0d"/>
          <w:sz w:val="32"/>
          <w:szCs w:val="32"/>
        </w:rPr>
      </w:pPr>
      <w:r w:rsidDel="00000000" w:rsidR="00000000" w:rsidRPr="00000000">
        <w:rPr>
          <w:rFonts w:ascii="Georgia" w:cs="Georgia" w:eastAsia="Georgia" w:hAnsi="Georgia"/>
          <w:color w:val="0d0d0d"/>
          <w:sz w:val="32"/>
          <w:szCs w:val="32"/>
          <w:rtl w:val="0"/>
        </w:rPr>
        <w:t xml:space="preserve">Landscaping is a rewarding side hustle that offers the opportunity to work outdoors, provide valuable service, and earn a substantial income. By learning the basics, providing high-quality work, and effectively marketing your services, you can turn landscaping into a profitable and fulfilling career. Start with small steps, stay consistent, and watch your landscaping business grow.</w:t>
      </w:r>
    </w:p>
    <w:p w:rsidR="00000000" w:rsidDel="00000000" w:rsidP="00000000" w:rsidRDefault="00000000" w:rsidRPr="00000000" w14:paraId="0000003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ind w:left="72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type w:val="nextPage"/>
      <w:pgSz w:h="16838" w:w="11906"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Comfortaa">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Roboto" w:cs="Roboto" w:eastAsia="Roboto" w:hAnsi="Roboto"/>
        <w:color w:val="0d0d0d"/>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Roboto" w:cs="Roboto" w:eastAsia="Roboto" w:hAnsi="Roboto"/>
        <w:color w:val="0d0d0d"/>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rFonts w:ascii="Roboto" w:cs="Roboto" w:eastAsia="Roboto" w:hAnsi="Roboto"/>
        <w:color w:val="0d0d0d"/>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Comfortaa-bold.ttf"/><Relationship Id="rId9" Type="http://schemas.openxmlformats.org/officeDocument/2006/relationships/font" Target="fonts/Comforta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